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8D20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Składając ofertę w postępowaniu o udzielenie zamówieni publicznego </w:t>
      </w:r>
      <w:r w:rsidR="003D44FD">
        <w:rPr>
          <w:rFonts w:ascii="Arial Narrow" w:hAnsi="Arial Narrow"/>
          <w:sz w:val="24"/>
          <w:szCs w:val="24"/>
        </w:rPr>
        <w:t xml:space="preserve">w trybie „przetarg </w:t>
      </w:r>
      <w:r w:rsidR="008D20A7">
        <w:rPr>
          <w:rFonts w:ascii="Arial Narrow" w:hAnsi="Arial Narrow"/>
          <w:sz w:val="24"/>
          <w:szCs w:val="24"/>
        </w:rPr>
        <w:t>nieograniczony</w:t>
      </w:r>
      <w:r w:rsidR="00FE1DA0">
        <w:rPr>
          <w:rFonts w:ascii="Arial Narrow" w:hAnsi="Arial Narrow"/>
          <w:sz w:val="24"/>
          <w:szCs w:val="24"/>
        </w:rPr>
        <w:t xml:space="preserve">” </w:t>
      </w:r>
      <w:r w:rsidRPr="00641A79">
        <w:rPr>
          <w:rFonts w:ascii="Arial Narrow" w:hAnsi="Arial Narrow"/>
          <w:sz w:val="24"/>
          <w:szCs w:val="24"/>
        </w:rPr>
        <w:t>na:</w:t>
      </w:r>
    </w:p>
    <w:p w:rsidR="009D5B69" w:rsidRPr="001042BB" w:rsidRDefault="001042BB" w:rsidP="001042B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042BB">
        <w:rPr>
          <w:rFonts w:ascii="Arial Narrow" w:hAnsi="Arial Narrow"/>
          <w:b/>
          <w:sz w:val="24"/>
          <w:szCs w:val="24"/>
        </w:rPr>
        <w:t>„Remont budynku administracyjnego Starostwa Powiatowego w Opocznie zlokalizowanego       w miejsc. Opoczno przy ul. Rolnej 6 w celu dostosowania go do potrzeb Powiatowego Urzędu Pracy”</w:t>
      </w:r>
      <w:r w:rsidRPr="001042BB">
        <w:rPr>
          <w:rFonts w:ascii="Arial Narrow" w:hAnsi="Arial Narrow"/>
          <w:b/>
          <w:sz w:val="24"/>
          <w:szCs w:val="24"/>
        </w:rPr>
        <w:t xml:space="preserve"> /</w:t>
      </w:r>
      <w:r w:rsidR="005416B7" w:rsidRPr="001042BB">
        <w:rPr>
          <w:rFonts w:ascii="Arial Narrow" w:hAnsi="Arial Narrow"/>
          <w:b/>
          <w:sz w:val="24"/>
          <w:szCs w:val="24"/>
        </w:rPr>
        <w:t>OZ.272.</w:t>
      </w:r>
      <w:r>
        <w:rPr>
          <w:rFonts w:ascii="Arial Narrow" w:hAnsi="Arial Narrow"/>
          <w:b/>
          <w:sz w:val="24"/>
          <w:szCs w:val="24"/>
        </w:rPr>
        <w:t>17</w:t>
      </w:r>
      <w:r w:rsidR="005416B7" w:rsidRPr="001042BB">
        <w:rPr>
          <w:rFonts w:ascii="Arial Narrow" w:hAnsi="Arial Narrow"/>
          <w:b/>
          <w:sz w:val="24"/>
          <w:szCs w:val="24"/>
        </w:rPr>
        <w:t>.2018/</w:t>
      </w:r>
    </w:p>
    <w:p w:rsidR="009D5B69" w:rsidRDefault="009D5B69" w:rsidP="00641A79">
      <w:pPr>
        <w:rPr>
          <w:rFonts w:ascii="Arial Narrow" w:hAnsi="Arial Narrow"/>
          <w:sz w:val="24"/>
          <w:szCs w:val="24"/>
        </w:rPr>
      </w:pP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</w:t>
      </w:r>
      <w:r w:rsidR="001042BB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, poz.</w:t>
      </w:r>
      <w:r w:rsidR="001042BB">
        <w:rPr>
          <w:rFonts w:ascii="Arial Narrow" w:hAnsi="Arial Narrow"/>
          <w:sz w:val="24"/>
          <w:szCs w:val="24"/>
        </w:rPr>
        <w:t>798</w:t>
      </w:r>
      <w:r>
        <w:rPr>
          <w:rFonts w:ascii="Arial Narrow" w:hAnsi="Arial Narrow"/>
          <w:sz w:val="24"/>
          <w:szCs w:val="24"/>
        </w:rPr>
        <w:t xml:space="preserve">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9D5B69" w:rsidRDefault="009D5B69" w:rsidP="005416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tej samej grupy kapitałowej w rozumieniu ustawy z dnia 16.02.2007r. o ochronie konkurencji i konsumentów (Dz.U. 201</w:t>
      </w:r>
      <w:r w:rsidR="001042BB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, poz.</w:t>
      </w:r>
      <w:r w:rsidR="001042BB">
        <w:rPr>
          <w:rFonts w:ascii="Arial Narrow" w:hAnsi="Arial Narrow"/>
          <w:sz w:val="24"/>
          <w:szCs w:val="24"/>
        </w:rPr>
        <w:t>798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9D5B69" w:rsidRDefault="009D5B69" w:rsidP="009D5B69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5416B7" w:rsidRDefault="005416B7" w:rsidP="009D5B69">
      <w:pPr>
        <w:rPr>
          <w:rFonts w:ascii="Arial Narrow" w:hAnsi="Arial Narrow"/>
          <w:sz w:val="24"/>
          <w:szCs w:val="24"/>
        </w:rPr>
      </w:pPr>
    </w:p>
    <w:p w:rsidR="005416B7" w:rsidRDefault="009D5B69" w:rsidP="005416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5416B7" w:rsidRDefault="005416B7" w:rsidP="005416B7">
      <w:pPr>
        <w:rPr>
          <w:rFonts w:ascii="Arial Narrow" w:hAnsi="Arial Narrow"/>
          <w:sz w:val="24"/>
          <w:szCs w:val="24"/>
        </w:rPr>
      </w:pPr>
    </w:p>
    <w:p w:rsidR="009D5B69" w:rsidRDefault="009D5B69" w:rsidP="009D5B6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9D5B69" w:rsidP="00A53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(podpis Wykonawcy)</w:t>
      </w:r>
    </w:p>
    <w:sectPr w:rsidR="00641A79" w:rsidRPr="00641A79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D4" w:rsidRDefault="000B7CD4" w:rsidP="00DB53D7">
      <w:pPr>
        <w:spacing w:after="0" w:line="240" w:lineRule="auto"/>
      </w:pPr>
      <w:r>
        <w:separator/>
      </w:r>
    </w:p>
  </w:endnote>
  <w:endnote w:type="continuationSeparator" w:id="0">
    <w:p w:rsidR="000B7CD4" w:rsidRDefault="000B7CD4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D4" w:rsidRDefault="000B7CD4" w:rsidP="00DB53D7">
      <w:pPr>
        <w:spacing w:after="0" w:line="240" w:lineRule="auto"/>
      </w:pPr>
      <w:r>
        <w:separator/>
      </w:r>
    </w:p>
  </w:footnote>
  <w:footnote w:type="continuationSeparator" w:id="0">
    <w:p w:rsidR="000B7CD4" w:rsidRDefault="000B7CD4" w:rsidP="00DB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79"/>
    <w:rsid w:val="000B3247"/>
    <w:rsid w:val="000B7CD4"/>
    <w:rsid w:val="001042BB"/>
    <w:rsid w:val="001853F4"/>
    <w:rsid w:val="002D32FF"/>
    <w:rsid w:val="00306636"/>
    <w:rsid w:val="003D1FE0"/>
    <w:rsid w:val="003D44FD"/>
    <w:rsid w:val="004713A2"/>
    <w:rsid w:val="005416B7"/>
    <w:rsid w:val="00553FE8"/>
    <w:rsid w:val="0059273B"/>
    <w:rsid w:val="00641A79"/>
    <w:rsid w:val="006A42B2"/>
    <w:rsid w:val="008B305F"/>
    <w:rsid w:val="008D20A7"/>
    <w:rsid w:val="0091496C"/>
    <w:rsid w:val="00992FAC"/>
    <w:rsid w:val="009D5B69"/>
    <w:rsid w:val="00A504DD"/>
    <w:rsid w:val="00A53AA7"/>
    <w:rsid w:val="00DB53D7"/>
    <w:rsid w:val="00DD1E87"/>
    <w:rsid w:val="00F27C18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10D"/>
  <w15:docId w15:val="{F2CBAC71-4691-4F4C-BB4C-ED44CC0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0A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8D20A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20A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20A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20A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20A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D20A7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8D20A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D20A7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D7"/>
  </w:style>
  <w:style w:type="paragraph" w:styleId="Stopka">
    <w:name w:val="footer"/>
    <w:basedOn w:val="Normalny"/>
    <w:link w:val="Stopka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20A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8D20A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20A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D20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D20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D20A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D20A7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8D20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D20A7"/>
    <w:rPr>
      <w:rFonts w:ascii="Times New Roman" w:eastAsia="Times New Roman" w:hAnsi="Times New Roman" w:cs="Times New Roman"/>
      <w:b/>
      <w:i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e.brzeska</cp:lastModifiedBy>
  <cp:revision>9</cp:revision>
  <cp:lastPrinted>2017-01-13T12:17:00Z</cp:lastPrinted>
  <dcterms:created xsi:type="dcterms:W3CDTF">2017-01-13T12:20:00Z</dcterms:created>
  <dcterms:modified xsi:type="dcterms:W3CDTF">2018-10-26T10:00:00Z</dcterms:modified>
</cp:coreProperties>
</file>