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53A" w:rsidRDefault="00DE753A" w:rsidP="00DE753A">
      <w:pPr>
        <w:spacing w:after="0"/>
        <w:jc w:val="right"/>
        <w:rPr>
          <w:rFonts w:ascii="Arial Narrow" w:hAnsi="Arial Narrow"/>
          <w:sz w:val="24"/>
          <w:szCs w:val="24"/>
        </w:rPr>
      </w:pPr>
    </w:p>
    <w:p w:rsidR="00DE753A" w:rsidRPr="00FC2EC1" w:rsidRDefault="00DE753A" w:rsidP="00DE753A">
      <w:pPr>
        <w:spacing w:after="0"/>
        <w:jc w:val="righ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Opoczno, dnia 25</w:t>
      </w:r>
      <w:r w:rsidRPr="00FC2EC1">
        <w:rPr>
          <w:rFonts w:ascii="Arial Narrow" w:hAnsi="Arial Narrow"/>
          <w:sz w:val="24"/>
          <w:szCs w:val="24"/>
        </w:rPr>
        <w:t>.04.2017r.</w:t>
      </w:r>
    </w:p>
    <w:p w:rsidR="00DE753A" w:rsidRDefault="00DE753A" w:rsidP="00DE753A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DE753A" w:rsidRPr="00DE753A" w:rsidRDefault="00DE753A" w:rsidP="00DE753A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bookmarkStart w:id="0" w:name="_GoBack"/>
      <w:bookmarkEnd w:id="0"/>
      <w:r>
        <w:rPr>
          <w:rFonts w:ascii="Arial Narrow" w:hAnsi="Arial Narrow"/>
          <w:b/>
          <w:sz w:val="24"/>
          <w:szCs w:val="24"/>
        </w:rPr>
        <w:t xml:space="preserve">   </w:t>
      </w:r>
    </w:p>
    <w:p w:rsidR="00DE753A" w:rsidRPr="00C52D43" w:rsidRDefault="00DE753A" w:rsidP="00DE753A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C52D43">
        <w:rPr>
          <w:rFonts w:ascii="Arial Narrow" w:hAnsi="Arial Narrow"/>
          <w:sz w:val="24"/>
          <w:szCs w:val="24"/>
        </w:rPr>
        <w:t>dotyczy postępowania o udzielenie zamówienia publicznego</w:t>
      </w:r>
      <w:r>
        <w:rPr>
          <w:rFonts w:ascii="Arial Narrow" w:hAnsi="Arial Narrow"/>
          <w:sz w:val="24"/>
          <w:szCs w:val="24"/>
        </w:rPr>
        <w:t>:</w:t>
      </w:r>
    </w:p>
    <w:p w:rsidR="00DE753A" w:rsidRPr="00F01AB8" w:rsidRDefault="00DE753A" w:rsidP="00DE753A">
      <w:pPr>
        <w:pStyle w:val="Akapitzlist"/>
        <w:tabs>
          <w:tab w:val="left" w:pos="1418"/>
        </w:tabs>
        <w:ind w:left="0"/>
        <w:rPr>
          <w:rFonts w:ascii="Arial Narrow" w:hAnsi="Arial Narrow"/>
          <w:b/>
        </w:rPr>
      </w:pPr>
      <w:r w:rsidRPr="00F01AB8">
        <w:rPr>
          <w:rFonts w:ascii="Arial Narrow" w:hAnsi="Arial Narrow"/>
          <w:b/>
        </w:rPr>
        <w:t>„</w:t>
      </w:r>
      <w:r w:rsidRPr="00F01AB8">
        <w:rPr>
          <w:rFonts w:ascii="Arial Narrow" w:eastAsiaTheme="minorHAnsi" w:hAnsi="Arial Narrow"/>
          <w:b/>
          <w:lang w:eastAsia="en-US"/>
        </w:rPr>
        <w:t>Rozbudowa drogi powiatowej nr 3</w:t>
      </w:r>
      <w:r>
        <w:rPr>
          <w:rFonts w:ascii="Arial Narrow" w:eastAsiaTheme="minorHAnsi" w:hAnsi="Arial Narrow"/>
          <w:b/>
          <w:lang w:eastAsia="en-US"/>
        </w:rPr>
        <w:t>112E na odcinku Opoczno- Petrykozy – gr. powiatu i województwa (Nałęczów). Etap III w miejscowości Petrykozy.</w:t>
      </w:r>
      <w:r w:rsidRPr="00F01AB8">
        <w:rPr>
          <w:rFonts w:ascii="Arial Narrow" w:hAnsi="Arial Narrow"/>
          <w:b/>
        </w:rPr>
        <w:t>”</w:t>
      </w:r>
    </w:p>
    <w:p w:rsidR="00DE753A" w:rsidRDefault="00DE753A" w:rsidP="00DE753A">
      <w:pPr>
        <w:rPr>
          <w:noProof/>
        </w:rPr>
      </w:pPr>
    </w:p>
    <w:p w:rsidR="00DE753A" w:rsidRPr="003B4AD9" w:rsidRDefault="00DE753A" w:rsidP="00DE753A">
      <w:pPr>
        <w:spacing w:after="0" w:line="240" w:lineRule="auto"/>
        <w:ind w:firstLine="709"/>
        <w:rPr>
          <w:rFonts w:ascii="Arial Narrow" w:hAnsi="Arial Narrow"/>
          <w:sz w:val="24"/>
          <w:szCs w:val="24"/>
        </w:rPr>
      </w:pPr>
      <w:r w:rsidRPr="003B4AD9">
        <w:rPr>
          <w:rFonts w:ascii="Arial Narrow" w:hAnsi="Arial Narrow"/>
          <w:sz w:val="24"/>
          <w:szCs w:val="24"/>
        </w:rPr>
        <w:t>Powiat Opoczyński reprezentowany przez Zarząd Powiatu Opoczyńskiego informuje, że w/w postęp</w:t>
      </w:r>
      <w:r>
        <w:rPr>
          <w:rFonts w:ascii="Arial Narrow" w:hAnsi="Arial Narrow"/>
          <w:sz w:val="24"/>
          <w:szCs w:val="24"/>
        </w:rPr>
        <w:t>owaniu do Zamawiającego wpłynęły zapytania</w:t>
      </w:r>
      <w:r w:rsidRPr="003B4AD9">
        <w:rPr>
          <w:rFonts w:ascii="Arial Narrow" w:hAnsi="Arial Narrow"/>
          <w:sz w:val="24"/>
          <w:szCs w:val="24"/>
        </w:rPr>
        <w:t xml:space="preserve"> od Wykonawcy odnośnie treści Specyfikacji Istotnych Warunków Zamówienia.</w:t>
      </w:r>
    </w:p>
    <w:p w:rsidR="00DE753A" w:rsidRPr="003B4AD9" w:rsidRDefault="00DE753A" w:rsidP="00DE753A">
      <w:pPr>
        <w:spacing w:after="0" w:line="240" w:lineRule="auto"/>
        <w:rPr>
          <w:rFonts w:ascii="Arial Narrow" w:hAnsi="Arial Narrow"/>
          <w:noProof/>
        </w:rPr>
      </w:pPr>
    </w:p>
    <w:p w:rsidR="00DE753A" w:rsidRDefault="00DE753A" w:rsidP="00DE753A">
      <w:pPr>
        <w:spacing w:after="0" w:line="240" w:lineRule="auto"/>
        <w:rPr>
          <w:rFonts w:ascii="Arial Narrow" w:hAnsi="Arial Narrow"/>
          <w:noProof/>
          <w:sz w:val="24"/>
          <w:szCs w:val="24"/>
        </w:rPr>
      </w:pPr>
      <w:r w:rsidRPr="003B4AD9">
        <w:rPr>
          <w:rFonts w:ascii="Arial Narrow" w:hAnsi="Arial Narrow"/>
          <w:noProof/>
          <w:sz w:val="24"/>
          <w:szCs w:val="24"/>
        </w:rPr>
        <w:t>Pytanie 1</w:t>
      </w:r>
    </w:p>
    <w:p w:rsidR="00DE753A" w:rsidRDefault="00DE753A" w:rsidP="00DE753A">
      <w:pPr>
        <w:spacing w:after="0" w:line="240" w:lineRule="auto"/>
        <w:rPr>
          <w:rFonts w:ascii="Arial Narrow" w:hAnsi="Arial Narrow"/>
          <w:noProof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t>1. STWiORB dla materiałów brukarskich oparta jest o starą już nie obowiązującą normę PN-B wzwiązku z powyższym prosimy o zamieszczanie STWiORB sprządzonych na obowiązujących scharmonizowanych noramach europejskich.</w:t>
      </w:r>
    </w:p>
    <w:p w:rsidR="00DE753A" w:rsidRDefault="00DE753A" w:rsidP="00DE753A">
      <w:pPr>
        <w:spacing w:after="0" w:line="240" w:lineRule="auto"/>
        <w:rPr>
          <w:rFonts w:ascii="Arial Narrow" w:hAnsi="Arial Narrow"/>
          <w:noProof/>
          <w:sz w:val="24"/>
          <w:szCs w:val="24"/>
        </w:rPr>
      </w:pPr>
    </w:p>
    <w:p w:rsidR="00DE753A" w:rsidRDefault="00DE753A" w:rsidP="00DE753A">
      <w:pPr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Odpowiedź:</w:t>
      </w:r>
    </w:p>
    <w:p w:rsidR="00DE753A" w:rsidRDefault="00DE753A" w:rsidP="00DE753A">
      <w:pPr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Zamawiający zamieści </w:t>
      </w:r>
      <w:proofErr w:type="spellStart"/>
      <w:r>
        <w:rPr>
          <w:rFonts w:ascii="Arial Narrow" w:hAnsi="Arial Narrow"/>
          <w:sz w:val="24"/>
          <w:szCs w:val="24"/>
        </w:rPr>
        <w:t>STWiORB</w:t>
      </w:r>
      <w:proofErr w:type="spellEnd"/>
      <w:r>
        <w:rPr>
          <w:rFonts w:ascii="Arial Narrow" w:hAnsi="Arial Narrow"/>
          <w:sz w:val="24"/>
          <w:szCs w:val="24"/>
        </w:rPr>
        <w:t xml:space="preserve"> pod ogłoszeniem o przetargu na stronie internetowej www.bip.opocznopowiat.pl </w:t>
      </w:r>
    </w:p>
    <w:p w:rsidR="00DE753A" w:rsidRDefault="00DE753A" w:rsidP="00DE753A">
      <w:pPr>
        <w:spacing w:after="0" w:line="240" w:lineRule="auto"/>
        <w:rPr>
          <w:rFonts w:ascii="Arial Narrow" w:hAnsi="Arial Narrow"/>
          <w:noProof/>
          <w:sz w:val="24"/>
          <w:szCs w:val="24"/>
        </w:rPr>
      </w:pPr>
    </w:p>
    <w:p w:rsidR="00DE753A" w:rsidRDefault="00DE753A" w:rsidP="00DE753A">
      <w:pPr>
        <w:spacing w:after="0" w:line="240" w:lineRule="auto"/>
        <w:rPr>
          <w:rFonts w:ascii="Arial Narrow" w:hAnsi="Arial Narrow"/>
          <w:noProof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t xml:space="preserve">2. Prosimy o zamieszczenie aktualnego projktu czasowej organizacji ruchu dla przedmiotowej inwestycji. </w:t>
      </w:r>
    </w:p>
    <w:p w:rsidR="00DE753A" w:rsidRPr="003B4AD9" w:rsidRDefault="00DE753A" w:rsidP="00DE753A">
      <w:pPr>
        <w:spacing w:after="0" w:line="240" w:lineRule="auto"/>
        <w:rPr>
          <w:rFonts w:ascii="Arial Narrow" w:hAnsi="Arial Narrow"/>
          <w:noProof/>
          <w:sz w:val="24"/>
          <w:szCs w:val="24"/>
        </w:rPr>
      </w:pPr>
    </w:p>
    <w:p w:rsidR="00DE753A" w:rsidRDefault="00DE753A" w:rsidP="00DE753A">
      <w:pPr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Odpowiedź:</w:t>
      </w:r>
    </w:p>
    <w:p w:rsidR="00DE753A" w:rsidRDefault="00DE753A" w:rsidP="00DE753A">
      <w:pPr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Zamawiający zamieści projekt czasowej organizacji ruchu pod ogłoszeniem o przetargu na stronie internetowej www.bip.opocznopowiat.pl </w:t>
      </w:r>
    </w:p>
    <w:p w:rsidR="002D4FBA" w:rsidRDefault="002D4FBA"/>
    <w:sectPr w:rsidR="002D4FBA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57A1" w:rsidRDefault="00DD57A1" w:rsidP="00DE753A">
      <w:pPr>
        <w:spacing w:after="0" w:line="240" w:lineRule="auto"/>
      </w:pPr>
      <w:r>
        <w:separator/>
      </w:r>
    </w:p>
  </w:endnote>
  <w:endnote w:type="continuationSeparator" w:id="0">
    <w:p w:rsidR="00DD57A1" w:rsidRDefault="00DD57A1" w:rsidP="00DE7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57A1" w:rsidRDefault="00DD57A1" w:rsidP="00DE753A">
      <w:pPr>
        <w:spacing w:after="0" w:line="240" w:lineRule="auto"/>
      </w:pPr>
      <w:r>
        <w:separator/>
      </w:r>
    </w:p>
  </w:footnote>
  <w:footnote w:type="continuationSeparator" w:id="0">
    <w:p w:rsidR="00DD57A1" w:rsidRDefault="00DD57A1" w:rsidP="00DE75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753A" w:rsidRDefault="00DE753A" w:rsidP="00DE753A">
    <w:pPr>
      <w:jc w:val="center"/>
      <w:rPr>
        <w:noProof/>
      </w:rPr>
    </w:pPr>
    <w:r>
      <w:rPr>
        <w:noProof/>
      </w:rPr>
      <w:drawing>
        <wp:inline distT="0" distB="0" distL="0" distR="0" wp14:anchorId="233C7061" wp14:editId="60B0018B">
          <wp:extent cx="1114425" cy="742950"/>
          <wp:effectExtent l="19050" t="0" r="9525" b="0"/>
          <wp:docPr id="2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</w:t>
    </w:r>
    <w:r>
      <w:rPr>
        <w:noProof/>
      </w:rPr>
      <w:drawing>
        <wp:inline distT="0" distB="0" distL="0" distR="0" wp14:anchorId="5B381633" wp14:editId="11B8812A">
          <wp:extent cx="609600" cy="714375"/>
          <wp:effectExtent l="19050" t="0" r="0" b="0"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</w:t>
    </w:r>
    <w:r>
      <w:rPr>
        <w:noProof/>
      </w:rPr>
      <w:drawing>
        <wp:inline distT="0" distB="0" distL="0" distR="0" wp14:anchorId="6E3FEB8A" wp14:editId="253C11AF">
          <wp:extent cx="1123950" cy="723900"/>
          <wp:effectExtent l="19050" t="0" r="0" b="0"/>
          <wp:docPr id="2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E753A" w:rsidRDefault="00DE753A" w:rsidP="00DE753A">
    <w:pPr>
      <w:jc w:val="center"/>
      <w:rPr>
        <w:rFonts w:ascii="Times New Roman" w:hAnsi="Times New Roman"/>
        <w:noProof/>
        <w:sz w:val="20"/>
        <w:szCs w:val="20"/>
      </w:rPr>
    </w:pPr>
    <w:r w:rsidRPr="00B40B28">
      <w:rPr>
        <w:rFonts w:ascii="Times New Roman" w:hAnsi="Times New Roman"/>
        <w:noProof/>
        <w:sz w:val="20"/>
        <w:szCs w:val="20"/>
      </w:rPr>
      <w:t>Europejski Fundusz Rolny na rzecz Rozwoju Obszarów Wiejskich: Europa inwestująca w obszary wiejskie</w:t>
    </w:r>
  </w:p>
  <w:p w:rsidR="00DE753A" w:rsidRDefault="00DE753A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53A"/>
    <w:rsid w:val="002D4FBA"/>
    <w:rsid w:val="00DD57A1"/>
    <w:rsid w:val="00DE7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E753A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DE753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DE75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753A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E75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753A"/>
    <w:rPr>
      <w:rFonts w:eastAsiaTheme="minorEastAsia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E7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753A"/>
    <w:rPr>
      <w:rFonts w:ascii="Tahoma" w:eastAsiaTheme="minorEastAsia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E753A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DE753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DE75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753A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E75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753A"/>
    <w:rPr>
      <w:rFonts w:eastAsiaTheme="minorEastAsia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E7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753A"/>
    <w:rPr>
      <w:rFonts w:ascii="Tahoma" w:eastAsiaTheme="minorEastAsi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148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g.spiewak</dc:creator>
  <cp:lastModifiedBy>g.spiewak</cp:lastModifiedBy>
  <cp:revision>1</cp:revision>
  <dcterms:created xsi:type="dcterms:W3CDTF">2017-04-25T06:26:00Z</dcterms:created>
  <dcterms:modified xsi:type="dcterms:W3CDTF">2017-04-25T06:27:00Z</dcterms:modified>
</cp:coreProperties>
</file>